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D0377" w14:textId="4985D58B" w:rsidR="00B70DD4" w:rsidRDefault="00914902" w:rsidP="007246E3">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mc:AlternateContent>
          <mc:Choice Requires="wps">
            <w:drawing>
              <wp:anchor distT="0" distB="0" distL="114300" distR="114300" simplePos="0" relativeHeight="251659264" behindDoc="0" locked="0" layoutInCell="1" allowOverlap="1" wp14:anchorId="2E5E0D77" wp14:editId="4EA31C25">
                <wp:simplePos x="0" y="0"/>
                <wp:positionH relativeFrom="column">
                  <wp:posOffset>7620</wp:posOffset>
                </wp:positionH>
                <wp:positionV relativeFrom="paragraph">
                  <wp:posOffset>198120</wp:posOffset>
                </wp:positionV>
                <wp:extent cx="5281200" cy="0"/>
                <wp:effectExtent l="0" t="0" r="34290" b="19050"/>
                <wp:wrapNone/>
                <wp:docPr id="1980082553" name="Straight Connector 1"/>
                <wp:cNvGraphicFramePr/>
                <a:graphic xmlns:a="http://schemas.openxmlformats.org/drawingml/2006/main">
                  <a:graphicData uri="http://schemas.microsoft.com/office/word/2010/wordprocessingShape">
                    <wps:wsp>
                      <wps:cNvCnPr/>
                      <wps:spPr>
                        <a:xfrm>
                          <a:off x="0" y="0"/>
                          <a:ext cx="52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EB9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6pt" to="416.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" strokecolor="black [3213]" strokeweight=".5pt">
                <v:stroke joinstyle="miter"/>
              </v:line>
            </w:pict>
          </mc:Fallback>
        </mc:AlternateContent>
      </w:r>
      <w:r w:rsidR="007246E3" w:rsidRPr="007246E3">
        <w:rPr>
          <w:rFonts w:ascii="Times New Roman" w:hAnsi="Times New Roman" w:cs="Times New Roman"/>
          <w:b/>
          <w:bCs/>
          <w:sz w:val="24"/>
          <w:szCs w:val="24"/>
        </w:rPr>
        <w:t>ABSTRACT</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3"/>
        <w:gridCol w:w="4947"/>
      </w:tblGrid>
      <w:tr w:rsidR="00914902" w14:paraId="249DF10C" w14:textId="77777777" w:rsidTr="00E645BF">
        <w:tc>
          <w:tcPr>
            <w:tcW w:w="2694" w:type="dxa"/>
          </w:tcPr>
          <w:p w14:paraId="5DFD37EA" w14:textId="315C4FDA" w:rsidR="00914902" w:rsidRDefault="00914902" w:rsidP="00A02035">
            <w:pPr>
              <w:spacing w:line="276" w:lineRule="auto"/>
              <w:rPr>
                <w:rFonts w:ascii="Times New Roman" w:hAnsi="Times New Roman" w:cs="Times New Roman"/>
                <w:b/>
                <w:bCs/>
                <w:sz w:val="24"/>
                <w:szCs w:val="24"/>
              </w:rPr>
            </w:pPr>
            <w:r>
              <w:rPr>
                <w:rFonts w:ascii="Times New Roman" w:hAnsi="Times New Roman" w:cs="Times New Roman"/>
                <w:b/>
                <w:bCs/>
                <w:sz w:val="24"/>
                <w:szCs w:val="24"/>
              </w:rPr>
              <w:t>Title of</w:t>
            </w:r>
            <w:r w:rsidR="00E645BF">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sidR="00CC12C9">
              <w:rPr>
                <w:rFonts w:ascii="Times New Roman" w:hAnsi="Times New Roman" w:cs="Times New Roman"/>
                <w:b/>
                <w:bCs/>
                <w:sz w:val="24"/>
                <w:szCs w:val="24"/>
              </w:rPr>
              <w:t>T</w:t>
            </w:r>
            <w:r>
              <w:rPr>
                <w:rFonts w:ascii="Times New Roman" w:hAnsi="Times New Roman" w:cs="Times New Roman"/>
                <w:b/>
                <w:bCs/>
                <w:sz w:val="24"/>
                <w:szCs w:val="24"/>
              </w:rPr>
              <w:t>hesis</w:t>
            </w:r>
          </w:p>
        </w:tc>
        <w:tc>
          <w:tcPr>
            <w:tcW w:w="723" w:type="dxa"/>
          </w:tcPr>
          <w:p w14:paraId="5656F92D" w14:textId="3A21FB75" w:rsidR="00914902" w:rsidRDefault="00A02035" w:rsidP="00A020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947" w:type="dxa"/>
          </w:tcPr>
          <w:p w14:paraId="61A22623" w14:textId="2D6E5BF9" w:rsidR="00914902" w:rsidRDefault="00A02035" w:rsidP="00A02035">
            <w:pPr>
              <w:spacing w:line="276" w:lineRule="auto"/>
              <w:jc w:val="both"/>
              <w:rPr>
                <w:rFonts w:ascii="Times New Roman" w:hAnsi="Times New Roman" w:cs="Times New Roman"/>
                <w:b/>
                <w:bCs/>
                <w:sz w:val="24"/>
                <w:szCs w:val="24"/>
              </w:rPr>
            </w:pPr>
            <w:r w:rsidRPr="00BC5739">
              <w:rPr>
                <w:rFonts w:ascii="Times New Roman" w:hAnsi="Times New Roman" w:cs="Times New Roman"/>
                <w:sz w:val="24"/>
                <w:szCs w:val="24"/>
              </w:rPr>
              <w:t xml:space="preserve">Outcome Evaluation of Attracting and Retaining Youth in Agriculture (Arya) Project in </w:t>
            </w:r>
            <w:proofErr w:type="spellStart"/>
            <w:r w:rsidRPr="00BC5739">
              <w:rPr>
                <w:rFonts w:ascii="Times New Roman" w:hAnsi="Times New Roman" w:cs="Times New Roman"/>
                <w:sz w:val="24"/>
                <w:szCs w:val="24"/>
              </w:rPr>
              <w:t>Reasi</w:t>
            </w:r>
            <w:proofErr w:type="spellEnd"/>
            <w:r w:rsidRPr="00BC5739">
              <w:rPr>
                <w:rFonts w:ascii="Times New Roman" w:hAnsi="Times New Roman" w:cs="Times New Roman"/>
                <w:sz w:val="24"/>
                <w:szCs w:val="24"/>
              </w:rPr>
              <w:t xml:space="preserve"> District of Jammu Region</w:t>
            </w:r>
          </w:p>
        </w:tc>
      </w:tr>
      <w:tr w:rsidR="00914902" w14:paraId="15B6724A" w14:textId="77777777" w:rsidTr="00E645BF">
        <w:tc>
          <w:tcPr>
            <w:tcW w:w="2694" w:type="dxa"/>
          </w:tcPr>
          <w:p w14:paraId="5A351527" w14:textId="42A2DC38" w:rsidR="00914902" w:rsidRDefault="00914902" w:rsidP="00A02035">
            <w:pPr>
              <w:spacing w:line="276" w:lineRule="auto"/>
              <w:rPr>
                <w:rFonts w:ascii="Times New Roman" w:hAnsi="Times New Roman" w:cs="Times New Roman"/>
                <w:b/>
                <w:bCs/>
                <w:sz w:val="24"/>
                <w:szCs w:val="24"/>
              </w:rPr>
            </w:pPr>
            <w:r>
              <w:rPr>
                <w:rFonts w:ascii="Times New Roman" w:hAnsi="Times New Roman" w:cs="Times New Roman"/>
                <w:b/>
                <w:bCs/>
                <w:sz w:val="24"/>
                <w:szCs w:val="24"/>
              </w:rPr>
              <w:t>Major Subject</w:t>
            </w:r>
          </w:p>
        </w:tc>
        <w:tc>
          <w:tcPr>
            <w:tcW w:w="723" w:type="dxa"/>
          </w:tcPr>
          <w:p w14:paraId="4179510F" w14:textId="44B88EDF" w:rsidR="00914902" w:rsidRDefault="00A02035" w:rsidP="00A020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947" w:type="dxa"/>
          </w:tcPr>
          <w:p w14:paraId="662788C2" w14:textId="1D97D4B4" w:rsidR="00914902" w:rsidRPr="00A02035" w:rsidRDefault="00A02035" w:rsidP="00A02035">
            <w:pPr>
              <w:spacing w:line="276" w:lineRule="auto"/>
              <w:rPr>
                <w:rFonts w:ascii="Times New Roman" w:hAnsi="Times New Roman" w:cs="Times New Roman"/>
                <w:sz w:val="24"/>
                <w:szCs w:val="24"/>
              </w:rPr>
            </w:pPr>
            <w:r>
              <w:rPr>
                <w:rFonts w:ascii="Times New Roman" w:hAnsi="Times New Roman" w:cs="Times New Roman"/>
                <w:sz w:val="24"/>
                <w:szCs w:val="24"/>
              </w:rPr>
              <w:t>Agricultural Extension Education</w:t>
            </w:r>
          </w:p>
        </w:tc>
      </w:tr>
      <w:tr w:rsidR="00914902" w14:paraId="5C0C3F6C" w14:textId="77777777" w:rsidTr="00E645BF">
        <w:tc>
          <w:tcPr>
            <w:tcW w:w="2694" w:type="dxa"/>
          </w:tcPr>
          <w:p w14:paraId="134B455F" w14:textId="3B63FB64" w:rsidR="00914902" w:rsidRDefault="00914902" w:rsidP="00A02035">
            <w:pPr>
              <w:spacing w:line="276" w:lineRule="auto"/>
              <w:rPr>
                <w:rFonts w:ascii="Times New Roman" w:hAnsi="Times New Roman" w:cs="Times New Roman"/>
                <w:b/>
                <w:bCs/>
                <w:sz w:val="24"/>
                <w:szCs w:val="24"/>
              </w:rPr>
            </w:pPr>
            <w:r>
              <w:rPr>
                <w:rFonts w:ascii="Times New Roman" w:hAnsi="Times New Roman" w:cs="Times New Roman"/>
                <w:b/>
                <w:bCs/>
                <w:sz w:val="24"/>
                <w:szCs w:val="24"/>
              </w:rPr>
              <w:t>Degree to be Awarded</w:t>
            </w:r>
          </w:p>
        </w:tc>
        <w:tc>
          <w:tcPr>
            <w:tcW w:w="723" w:type="dxa"/>
          </w:tcPr>
          <w:p w14:paraId="49B101BD" w14:textId="774DD2E8" w:rsidR="00914902" w:rsidRDefault="00A02035" w:rsidP="00A020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947" w:type="dxa"/>
          </w:tcPr>
          <w:p w14:paraId="269C7A4A" w14:textId="5E86FCD9" w:rsidR="00914902" w:rsidRPr="00A02035" w:rsidRDefault="00A02035" w:rsidP="00A02035">
            <w:pPr>
              <w:spacing w:line="276" w:lineRule="auto"/>
              <w:rPr>
                <w:rFonts w:ascii="Times New Roman" w:hAnsi="Times New Roman" w:cs="Times New Roman"/>
                <w:sz w:val="24"/>
                <w:szCs w:val="24"/>
              </w:rPr>
            </w:pPr>
            <w:r>
              <w:rPr>
                <w:rFonts w:ascii="Times New Roman" w:hAnsi="Times New Roman" w:cs="Times New Roman"/>
                <w:sz w:val="24"/>
                <w:szCs w:val="24"/>
              </w:rPr>
              <w:t>M.Sc. (Ag.) Agricultural Extension Education</w:t>
            </w:r>
          </w:p>
        </w:tc>
      </w:tr>
      <w:tr w:rsidR="00E645BF" w14:paraId="566F0A07" w14:textId="77777777" w:rsidTr="00E645BF">
        <w:tc>
          <w:tcPr>
            <w:tcW w:w="2694" w:type="dxa"/>
          </w:tcPr>
          <w:p w14:paraId="12B1D87F" w14:textId="1A78B2A4" w:rsidR="00E645BF" w:rsidRDefault="00E645BF" w:rsidP="00E645BF">
            <w:pPr>
              <w:spacing w:line="276" w:lineRule="auto"/>
              <w:ind w:right="-108"/>
              <w:rPr>
                <w:rFonts w:ascii="Times New Roman" w:hAnsi="Times New Roman" w:cs="Times New Roman"/>
                <w:b/>
                <w:bCs/>
                <w:sz w:val="24"/>
                <w:szCs w:val="24"/>
              </w:rPr>
            </w:pPr>
            <w:r>
              <w:rPr>
                <w:rFonts w:ascii="Times New Roman" w:hAnsi="Times New Roman" w:cs="Times New Roman"/>
                <w:b/>
                <w:bCs/>
                <w:sz w:val="24"/>
                <w:szCs w:val="24"/>
              </w:rPr>
              <w:t>Year of award of Degree</w:t>
            </w:r>
          </w:p>
        </w:tc>
        <w:tc>
          <w:tcPr>
            <w:tcW w:w="723" w:type="dxa"/>
          </w:tcPr>
          <w:p w14:paraId="4BCB4AFD" w14:textId="4AC4DA75" w:rsidR="00E645BF" w:rsidRDefault="00E645BF" w:rsidP="00A020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947" w:type="dxa"/>
          </w:tcPr>
          <w:p w14:paraId="5108B75B" w14:textId="7CFDA9EB" w:rsidR="00E645BF" w:rsidRDefault="00E645BF" w:rsidP="00A02035">
            <w:pPr>
              <w:spacing w:line="276" w:lineRule="auto"/>
              <w:rPr>
                <w:rFonts w:ascii="Times New Roman" w:hAnsi="Times New Roman" w:cs="Times New Roman"/>
                <w:sz w:val="24"/>
                <w:szCs w:val="24"/>
              </w:rPr>
            </w:pPr>
            <w:r>
              <w:rPr>
                <w:rFonts w:ascii="Times New Roman" w:hAnsi="Times New Roman" w:cs="Times New Roman"/>
                <w:sz w:val="24"/>
                <w:szCs w:val="24"/>
              </w:rPr>
              <w:t>2025</w:t>
            </w:r>
          </w:p>
        </w:tc>
      </w:tr>
      <w:tr w:rsidR="00914902" w14:paraId="1D2A3280" w14:textId="77777777" w:rsidTr="00E645BF">
        <w:tc>
          <w:tcPr>
            <w:tcW w:w="2694" w:type="dxa"/>
          </w:tcPr>
          <w:p w14:paraId="5CEA0A91" w14:textId="69353579" w:rsidR="00914902" w:rsidRDefault="00A02035" w:rsidP="00A02035">
            <w:pPr>
              <w:spacing w:line="276" w:lineRule="auto"/>
              <w:rPr>
                <w:rFonts w:ascii="Times New Roman" w:hAnsi="Times New Roman" w:cs="Times New Roman"/>
                <w:b/>
                <w:bCs/>
                <w:sz w:val="24"/>
                <w:szCs w:val="24"/>
              </w:rPr>
            </w:pPr>
            <w:r>
              <w:rPr>
                <w:rFonts w:ascii="Times New Roman" w:hAnsi="Times New Roman" w:cs="Times New Roman"/>
                <w:b/>
                <w:bCs/>
                <w:sz w:val="24"/>
                <w:szCs w:val="24"/>
              </w:rPr>
              <w:t>Name of University</w:t>
            </w:r>
          </w:p>
        </w:tc>
        <w:tc>
          <w:tcPr>
            <w:tcW w:w="723" w:type="dxa"/>
          </w:tcPr>
          <w:p w14:paraId="19A451F1" w14:textId="5E067BA0" w:rsidR="00914902" w:rsidRDefault="00A02035" w:rsidP="00A0203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947" w:type="dxa"/>
          </w:tcPr>
          <w:p w14:paraId="4FE8484B" w14:textId="48859E25" w:rsidR="00914902" w:rsidRPr="00A02035" w:rsidRDefault="00A02035" w:rsidP="00A02035">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Sher</w:t>
            </w:r>
            <w:proofErr w:type="spellEnd"/>
            <w:r>
              <w:rPr>
                <w:rFonts w:ascii="Times New Roman" w:hAnsi="Times New Roman" w:cs="Times New Roman"/>
                <w:sz w:val="24"/>
                <w:szCs w:val="24"/>
              </w:rPr>
              <w:t>-e-Kashmir University of Agricultural Sciences and Technology of Jammu</w:t>
            </w:r>
          </w:p>
        </w:tc>
      </w:tr>
    </w:tbl>
    <w:p w14:paraId="20557865" w14:textId="0E845969" w:rsidR="00914902" w:rsidRDefault="00914902" w:rsidP="00914902">
      <w:pPr>
        <w:rPr>
          <w:rFonts w:ascii="Times New Roman" w:hAnsi="Times New Roman" w:cs="Times New Roman"/>
          <w:b/>
          <w:bCs/>
          <w:sz w:val="24"/>
          <w:szCs w:val="24"/>
        </w:rPr>
      </w:pPr>
    </w:p>
    <w:p w14:paraId="31552521" w14:textId="21EC24F4" w:rsidR="00CC12C9" w:rsidRDefault="00CC12C9" w:rsidP="00CC12C9">
      <w:pPr>
        <w:spacing w:line="276"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7BE2C321" w14:textId="24521EA1" w:rsidR="007246E3" w:rsidRDefault="007246E3" w:rsidP="00E645BF">
      <w:pPr>
        <w:spacing w:line="240" w:lineRule="auto"/>
        <w:jc w:val="both"/>
        <w:rPr>
          <w:rFonts w:ascii="Times New Roman" w:hAnsi="Times New Roman" w:cs="Times New Roman"/>
          <w:sz w:val="24"/>
          <w:szCs w:val="24"/>
          <w:lang w:val="en-IN"/>
        </w:rPr>
      </w:pPr>
      <w:r w:rsidRPr="00BC5739">
        <w:rPr>
          <w:rFonts w:ascii="Times New Roman" w:hAnsi="Times New Roman" w:cs="Times New Roman"/>
          <w:sz w:val="24"/>
          <w:szCs w:val="24"/>
        </w:rPr>
        <w:t xml:space="preserve">India has the world’s largest youth population but only 5 percent of rural youth is currently engaged in agriculture. Rural youth migration to cities is around 45 percent, which is quite concerning. Bringing sustainability to agriculture by adequate livelihood choices is one of the strongest strategies to attract and retain youth in farming. Realizing the importance of rural youth in agricultural development, Indian council of Agricultural Research has </w:t>
      </w:r>
      <w:r w:rsidR="00FF51C2" w:rsidRPr="00BC5739">
        <w:rPr>
          <w:rFonts w:ascii="Times New Roman" w:hAnsi="Times New Roman" w:cs="Times New Roman"/>
          <w:sz w:val="24"/>
          <w:szCs w:val="24"/>
        </w:rPr>
        <w:t xml:space="preserve">initiated </w:t>
      </w:r>
      <w:proofErr w:type="gramStart"/>
      <w:r w:rsidR="00FF51C2" w:rsidRPr="00BC5739">
        <w:rPr>
          <w:rFonts w:ascii="Times New Roman" w:hAnsi="Times New Roman" w:cs="Times New Roman"/>
          <w:sz w:val="24"/>
          <w:szCs w:val="24"/>
        </w:rPr>
        <w:t>an</w:t>
      </w:r>
      <w:proofErr w:type="gramEnd"/>
      <w:r w:rsidR="00FF51C2" w:rsidRPr="00BC5739">
        <w:rPr>
          <w:rFonts w:ascii="Times New Roman" w:hAnsi="Times New Roman" w:cs="Times New Roman"/>
          <w:sz w:val="24"/>
          <w:szCs w:val="24"/>
        </w:rPr>
        <w:t xml:space="preserve"> program namely “Attracting and Retaining Youth in Agriculture</w:t>
      </w:r>
      <w:r w:rsidR="00E645BF">
        <w:rPr>
          <w:rFonts w:ascii="Times New Roman" w:hAnsi="Times New Roman" w:cs="Times New Roman"/>
          <w:sz w:val="24"/>
          <w:szCs w:val="24"/>
        </w:rPr>
        <w:t>” (ARYA) in year 2015. In Jammu</w:t>
      </w:r>
      <w:r w:rsidR="00FF51C2" w:rsidRPr="00BC5739">
        <w:rPr>
          <w:rFonts w:ascii="Times New Roman" w:hAnsi="Times New Roman" w:cs="Times New Roman"/>
          <w:sz w:val="24"/>
          <w:szCs w:val="24"/>
        </w:rPr>
        <w:t xml:space="preserve">, ARYA project is going on in two KVKs </w:t>
      </w:r>
      <w:proofErr w:type="spellStart"/>
      <w:r w:rsidR="00FF51C2" w:rsidRPr="00BC5739">
        <w:rPr>
          <w:rFonts w:ascii="Times New Roman" w:hAnsi="Times New Roman" w:cs="Times New Roman"/>
          <w:sz w:val="24"/>
          <w:szCs w:val="24"/>
        </w:rPr>
        <w:t>viz</w:t>
      </w:r>
      <w:proofErr w:type="spellEnd"/>
      <w:r w:rsidR="00FF51C2" w:rsidRPr="00BC5739">
        <w:rPr>
          <w:rFonts w:ascii="Times New Roman" w:hAnsi="Times New Roman" w:cs="Times New Roman"/>
          <w:sz w:val="24"/>
          <w:szCs w:val="24"/>
        </w:rPr>
        <w:t xml:space="preserve"> KVK </w:t>
      </w:r>
      <w:proofErr w:type="spellStart"/>
      <w:r w:rsidR="00FF51C2" w:rsidRPr="00BC5739">
        <w:rPr>
          <w:rFonts w:ascii="Times New Roman" w:hAnsi="Times New Roman" w:cs="Times New Roman"/>
          <w:sz w:val="24"/>
          <w:szCs w:val="24"/>
        </w:rPr>
        <w:t>Kathua</w:t>
      </w:r>
      <w:proofErr w:type="spellEnd"/>
      <w:r w:rsidR="00FF51C2" w:rsidRPr="00BC5739">
        <w:rPr>
          <w:rFonts w:ascii="Times New Roman" w:hAnsi="Times New Roman" w:cs="Times New Roman"/>
          <w:sz w:val="24"/>
          <w:szCs w:val="24"/>
        </w:rPr>
        <w:t xml:space="preserve"> and KVK </w:t>
      </w:r>
      <w:proofErr w:type="spellStart"/>
      <w:r w:rsidR="00FF51C2" w:rsidRPr="00BC5739">
        <w:rPr>
          <w:rFonts w:ascii="Times New Roman" w:hAnsi="Times New Roman" w:cs="Times New Roman"/>
          <w:sz w:val="24"/>
          <w:szCs w:val="24"/>
        </w:rPr>
        <w:t>Reasi</w:t>
      </w:r>
      <w:proofErr w:type="spellEnd"/>
      <w:r w:rsidR="00FF51C2" w:rsidRPr="00BC5739">
        <w:rPr>
          <w:rFonts w:ascii="Times New Roman" w:hAnsi="Times New Roman" w:cs="Times New Roman"/>
          <w:sz w:val="24"/>
          <w:szCs w:val="24"/>
        </w:rPr>
        <w:t xml:space="preserve">. In </w:t>
      </w:r>
      <w:proofErr w:type="spellStart"/>
      <w:r w:rsidR="00FF51C2" w:rsidRPr="00BC5739">
        <w:rPr>
          <w:rFonts w:ascii="Times New Roman" w:hAnsi="Times New Roman" w:cs="Times New Roman"/>
          <w:sz w:val="24"/>
          <w:szCs w:val="24"/>
        </w:rPr>
        <w:t>Reasi</w:t>
      </w:r>
      <w:proofErr w:type="spellEnd"/>
      <w:r w:rsidR="00FF51C2" w:rsidRPr="00BC5739">
        <w:rPr>
          <w:rFonts w:ascii="Times New Roman" w:hAnsi="Times New Roman" w:cs="Times New Roman"/>
          <w:sz w:val="24"/>
          <w:szCs w:val="24"/>
        </w:rPr>
        <w:t xml:space="preserve"> district it was started in year 2018-19. The present study investigates “</w:t>
      </w:r>
      <w:r w:rsidR="00FF51C2" w:rsidRPr="00CC12C9">
        <w:rPr>
          <w:rFonts w:ascii="Times New Roman" w:hAnsi="Times New Roman" w:cs="Times New Roman"/>
          <w:b/>
          <w:bCs/>
          <w:sz w:val="24"/>
          <w:szCs w:val="24"/>
        </w:rPr>
        <w:t xml:space="preserve">Outcome Evaluation of Attracting and Retaining Youth in Agriculture (Arya) Project in </w:t>
      </w:r>
      <w:proofErr w:type="spellStart"/>
      <w:r w:rsidR="00FF51C2" w:rsidRPr="00CC12C9">
        <w:rPr>
          <w:rFonts w:ascii="Times New Roman" w:hAnsi="Times New Roman" w:cs="Times New Roman"/>
          <w:b/>
          <w:bCs/>
          <w:sz w:val="24"/>
          <w:szCs w:val="24"/>
        </w:rPr>
        <w:t>Reasi</w:t>
      </w:r>
      <w:proofErr w:type="spellEnd"/>
      <w:r w:rsidR="00FF51C2" w:rsidRPr="00CC12C9">
        <w:rPr>
          <w:rFonts w:ascii="Times New Roman" w:hAnsi="Times New Roman" w:cs="Times New Roman"/>
          <w:b/>
          <w:bCs/>
          <w:sz w:val="24"/>
          <w:szCs w:val="24"/>
        </w:rPr>
        <w:t xml:space="preserve"> District of Jammu Region”.</w:t>
      </w:r>
      <w:r w:rsidR="00FF51C2" w:rsidRPr="00BC5739">
        <w:rPr>
          <w:rFonts w:ascii="Times New Roman" w:hAnsi="Times New Roman" w:cs="Times New Roman"/>
          <w:sz w:val="24"/>
          <w:szCs w:val="24"/>
        </w:rPr>
        <w:t xml:space="preserve"> The study was conducted in </w:t>
      </w:r>
      <w:proofErr w:type="spellStart"/>
      <w:r w:rsidR="00FF51C2" w:rsidRPr="00BC5739">
        <w:rPr>
          <w:rFonts w:ascii="Times New Roman" w:hAnsi="Times New Roman" w:cs="Times New Roman"/>
          <w:sz w:val="24"/>
          <w:szCs w:val="24"/>
        </w:rPr>
        <w:t>Reasi</w:t>
      </w:r>
      <w:proofErr w:type="spellEnd"/>
      <w:r w:rsidR="00FF51C2" w:rsidRPr="00BC5739">
        <w:rPr>
          <w:rFonts w:ascii="Times New Roman" w:hAnsi="Times New Roman" w:cs="Times New Roman"/>
          <w:sz w:val="24"/>
          <w:szCs w:val="24"/>
        </w:rPr>
        <w:t xml:space="preserve"> district of Union Territory (UT) of Jammu and Kashmir and descriptive research design was employed </w:t>
      </w:r>
      <w:r w:rsidR="00CC12C9">
        <w:rPr>
          <w:rFonts w:ascii="Times New Roman" w:hAnsi="Times New Roman" w:cs="Times New Roman"/>
          <w:sz w:val="24"/>
          <w:szCs w:val="24"/>
        </w:rPr>
        <w:t>for</w:t>
      </w:r>
      <w:r w:rsidR="00FF51C2" w:rsidRPr="00BC5739">
        <w:rPr>
          <w:rFonts w:ascii="Times New Roman" w:hAnsi="Times New Roman" w:cs="Times New Roman"/>
          <w:sz w:val="24"/>
          <w:szCs w:val="24"/>
        </w:rPr>
        <w:t xml:space="preserve"> the study. </w:t>
      </w:r>
      <w:r w:rsidR="005E10C0" w:rsidRPr="00BC5739">
        <w:rPr>
          <w:rFonts w:ascii="Times New Roman" w:hAnsi="Times New Roman" w:cs="Times New Roman"/>
          <w:sz w:val="24"/>
          <w:szCs w:val="24"/>
          <w:lang w:val="en-IN"/>
        </w:rPr>
        <w:t xml:space="preserve">120 </w:t>
      </w:r>
      <w:r w:rsidR="005E10C0" w:rsidRPr="00BC5739">
        <w:rPr>
          <w:rFonts w:ascii="Times New Roman" w:hAnsi="Times New Roman" w:cs="Times New Roman"/>
          <w:sz w:val="24"/>
          <w:szCs w:val="24"/>
        </w:rPr>
        <w:t xml:space="preserve">beneficiaries </w:t>
      </w:r>
      <w:r w:rsidR="005E10C0" w:rsidRPr="00BC5739">
        <w:rPr>
          <w:rFonts w:ascii="Times New Roman" w:hAnsi="Times New Roman" w:cs="Times New Roman"/>
          <w:sz w:val="24"/>
          <w:szCs w:val="24"/>
          <w:lang w:val="en-IN"/>
        </w:rPr>
        <w:t xml:space="preserve">were selected as respondents by using proportionate random sampling technique. The results of study revealed that mean age of okra growers, marigold growers, backyard poultry farmers and value addition farmers was around 37, 32, 32 and 30 years respectively. The majority of farmers were marginal famers followed by small farmers. The total perception index score of okra growers, marigold growers, backyard </w:t>
      </w:r>
      <w:proofErr w:type="gramStart"/>
      <w:r w:rsidR="005E10C0" w:rsidRPr="00BC5739">
        <w:rPr>
          <w:rFonts w:ascii="Times New Roman" w:hAnsi="Times New Roman" w:cs="Times New Roman"/>
          <w:sz w:val="24"/>
          <w:szCs w:val="24"/>
          <w:lang w:val="en-IN"/>
        </w:rPr>
        <w:t>poultry</w:t>
      </w:r>
      <w:proofErr w:type="gramEnd"/>
      <w:r w:rsidR="005E10C0" w:rsidRPr="00BC5739">
        <w:rPr>
          <w:rFonts w:ascii="Times New Roman" w:hAnsi="Times New Roman" w:cs="Times New Roman"/>
          <w:sz w:val="24"/>
          <w:szCs w:val="24"/>
          <w:lang w:val="en-IN"/>
        </w:rPr>
        <w:t xml:space="preserve"> farmers and value addition farmers w</w:t>
      </w:r>
      <w:r w:rsidR="00F9684F">
        <w:rPr>
          <w:rFonts w:ascii="Times New Roman" w:hAnsi="Times New Roman" w:cs="Times New Roman"/>
          <w:sz w:val="24"/>
          <w:szCs w:val="24"/>
          <w:lang w:val="en-IN"/>
        </w:rPr>
        <w:t>as</w:t>
      </w:r>
      <w:r w:rsidR="005E10C0" w:rsidRPr="00BC5739">
        <w:rPr>
          <w:rFonts w:ascii="Times New Roman" w:hAnsi="Times New Roman" w:cs="Times New Roman"/>
          <w:sz w:val="24"/>
          <w:szCs w:val="24"/>
          <w:lang w:val="en-IN"/>
        </w:rPr>
        <w:t xml:space="preserve"> 0.72, 0.82, 0.84 and 0.87 respectively.</w:t>
      </w:r>
      <w:r w:rsidR="000035A8">
        <w:rPr>
          <w:rFonts w:ascii="Times New Roman" w:hAnsi="Times New Roman" w:cs="Times New Roman"/>
          <w:sz w:val="24"/>
          <w:szCs w:val="24"/>
          <w:lang w:val="en-IN"/>
        </w:rPr>
        <w:t xml:space="preserve"> The </w:t>
      </w:r>
      <w:proofErr w:type="spellStart"/>
      <w:r w:rsidR="000035A8">
        <w:rPr>
          <w:rFonts w:ascii="Times New Roman" w:hAnsi="Times New Roman" w:cs="Times New Roman"/>
          <w:sz w:val="24"/>
          <w:szCs w:val="24"/>
          <w:lang w:val="en-IN"/>
        </w:rPr>
        <w:t>beejmrit</w:t>
      </w:r>
      <w:proofErr w:type="spellEnd"/>
      <w:r w:rsidR="000035A8">
        <w:rPr>
          <w:rFonts w:ascii="Times New Roman" w:hAnsi="Times New Roman" w:cs="Times New Roman"/>
          <w:sz w:val="24"/>
          <w:szCs w:val="24"/>
          <w:lang w:val="en-IN"/>
        </w:rPr>
        <w:t xml:space="preserve">, </w:t>
      </w:r>
      <w:proofErr w:type="spellStart"/>
      <w:r w:rsidR="000035A8">
        <w:rPr>
          <w:rFonts w:ascii="Times New Roman" w:hAnsi="Times New Roman" w:cs="Times New Roman"/>
          <w:sz w:val="24"/>
          <w:szCs w:val="24"/>
          <w:lang w:val="en-IN"/>
        </w:rPr>
        <w:t>vermicompost</w:t>
      </w:r>
      <w:proofErr w:type="spellEnd"/>
      <w:r w:rsidR="000035A8">
        <w:rPr>
          <w:rFonts w:ascii="Times New Roman" w:hAnsi="Times New Roman" w:cs="Times New Roman"/>
          <w:sz w:val="24"/>
          <w:szCs w:val="24"/>
          <w:lang w:val="en-IN"/>
        </w:rPr>
        <w:t xml:space="preserve"> and cow urine was adopted by 93, 88 and 77 percent </w:t>
      </w:r>
      <w:r w:rsidR="001565F4">
        <w:rPr>
          <w:rFonts w:ascii="Times New Roman" w:hAnsi="Times New Roman" w:cs="Times New Roman"/>
          <w:sz w:val="24"/>
          <w:szCs w:val="24"/>
          <w:lang w:val="en-IN"/>
        </w:rPr>
        <w:t xml:space="preserve">of okra growers respectively whereas only 12 percent farmers adopted pheromone traps and pheromone strips. </w:t>
      </w:r>
      <w:r w:rsidR="00394AAF" w:rsidRPr="00BC5739">
        <w:rPr>
          <w:rFonts w:ascii="Times New Roman" w:hAnsi="Times New Roman" w:cs="Times New Roman"/>
          <w:sz w:val="24"/>
          <w:szCs w:val="24"/>
          <w:lang w:val="en-IN"/>
        </w:rPr>
        <w:t xml:space="preserve">91 percent of backyard poultry farmers adopted </w:t>
      </w:r>
      <w:proofErr w:type="spellStart"/>
      <w:r w:rsidR="00394AAF" w:rsidRPr="00BC5739">
        <w:rPr>
          <w:rFonts w:ascii="Times New Roman" w:hAnsi="Times New Roman" w:cs="Times New Roman"/>
          <w:sz w:val="24"/>
          <w:szCs w:val="24"/>
          <w:lang w:val="en-IN"/>
        </w:rPr>
        <w:t>Chabroo</w:t>
      </w:r>
      <w:proofErr w:type="spellEnd"/>
      <w:r w:rsidR="00394AAF" w:rsidRPr="00BC5739">
        <w:rPr>
          <w:rFonts w:ascii="Times New Roman" w:hAnsi="Times New Roman" w:cs="Times New Roman"/>
          <w:sz w:val="24"/>
          <w:szCs w:val="24"/>
          <w:lang w:val="en-IN"/>
        </w:rPr>
        <w:t xml:space="preserve"> breed of chicken whereas only 9 per cent of them adopted </w:t>
      </w:r>
      <w:proofErr w:type="spellStart"/>
      <w:r w:rsidR="00394AAF" w:rsidRPr="00BC5739">
        <w:rPr>
          <w:rFonts w:ascii="Times New Roman" w:hAnsi="Times New Roman" w:cs="Times New Roman"/>
          <w:sz w:val="24"/>
          <w:szCs w:val="24"/>
          <w:lang w:val="en-IN"/>
        </w:rPr>
        <w:t>Kadaknath</w:t>
      </w:r>
      <w:proofErr w:type="spellEnd"/>
      <w:r w:rsidR="00394AAF" w:rsidRPr="00BC5739">
        <w:rPr>
          <w:rFonts w:ascii="Times New Roman" w:hAnsi="Times New Roman" w:cs="Times New Roman"/>
          <w:sz w:val="24"/>
          <w:szCs w:val="24"/>
          <w:lang w:val="en-IN"/>
        </w:rPr>
        <w:t xml:space="preserve"> breed whereas in case of marigold cultivation</w:t>
      </w:r>
      <w:r w:rsidR="001565F4">
        <w:rPr>
          <w:rFonts w:ascii="Times New Roman" w:hAnsi="Times New Roman" w:cs="Times New Roman"/>
          <w:sz w:val="24"/>
          <w:szCs w:val="24"/>
          <w:lang w:val="en-IN"/>
        </w:rPr>
        <w:t xml:space="preserve">, </w:t>
      </w:r>
      <w:proofErr w:type="spellStart"/>
      <w:r w:rsidR="001565F4" w:rsidRPr="00BC5739">
        <w:rPr>
          <w:rFonts w:ascii="Times New Roman" w:hAnsi="Times New Roman" w:cs="Times New Roman"/>
          <w:sz w:val="24"/>
          <w:szCs w:val="24"/>
          <w:lang w:val="en-IN"/>
        </w:rPr>
        <w:t>Pusa</w:t>
      </w:r>
      <w:proofErr w:type="spellEnd"/>
      <w:r w:rsidR="001565F4" w:rsidRPr="00BC5739">
        <w:rPr>
          <w:rFonts w:ascii="Times New Roman" w:hAnsi="Times New Roman" w:cs="Times New Roman"/>
          <w:sz w:val="24"/>
          <w:szCs w:val="24"/>
          <w:lang w:val="en-IN"/>
        </w:rPr>
        <w:t xml:space="preserve"> </w:t>
      </w:r>
      <w:proofErr w:type="spellStart"/>
      <w:r w:rsidR="001565F4" w:rsidRPr="00BC5739">
        <w:rPr>
          <w:rFonts w:ascii="Times New Roman" w:hAnsi="Times New Roman" w:cs="Times New Roman"/>
          <w:sz w:val="24"/>
          <w:szCs w:val="24"/>
          <w:lang w:val="en-IN"/>
        </w:rPr>
        <w:t>Narangi</w:t>
      </w:r>
      <w:proofErr w:type="spellEnd"/>
      <w:r w:rsidR="001565F4" w:rsidRPr="00BC5739">
        <w:rPr>
          <w:rFonts w:ascii="Times New Roman" w:hAnsi="Times New Roman" w:cs="Times New Roman"/>
          <w:sz w:val="24"/>
          <w:szCs w:val="24"/>
          <w:lang w:val="en-IN"/>
        </w:rPr>
        <w:t xml:space="preserve">, </w:t>
      </w:r>
      <w:proofErr w:type="spellStart"/>
      <w:r w:rsidR="001565F4" w:rsidRPr="00BC5739">
        <w:rPr>
          <w:rFonts w:ascii="Times New Roman" w:hAnsi="Times New Roman" w:cs="Times New Roman"/>
          <w:sz w:val="24"/>
          <w:szCs w:val="24"/>
          <w:lang w:val="en-IN"/>
        </w:rPr>
        <w:t>Pusa</w:t>
      </w:r>
      <w:proofErr w:type="spellEnd"/>
      <w:r w:rsidR="001565F4" w:rsidRPr="00BC5739">
        <w:rPr>
          <w:rFonts w:ascii="Times New Roman" w:hAnsi="Times New Roman" w:cs="Times New Roman"/>
          <w:sz w:val="24"/>
          <w:szCs w:val="24"/>
          <w:lang w:val="en-IN"/>
        </w:rPr>
        <w:t xml:space="preserve"> </w:t>
      </w:r>
      <w:proofErr w:type="spellStart"/>
      <w:r w:rsidR="001565F4" w:rsidRPr="00BC5739">
        <w:rPr>
          <w:rFonts w:ascii="Times New Roman" w:hAnsi="Times New Roman" w:cs="Times New Roman"/>
          <w:sz w:val="24"/>
          <w:szCs w:val="24"/>
          <w:lang w:val="en-IN"/>
        </w:rPr>
        <w:t>Bahar</w:t>
      </w:r>
      <w:proofErr w:type="spellEnd"/>
      <w:r w:rsidR="001565F4" w:rsidRPr="00BC5739">
        <w:rPr>
          <w:rFonts w:ascii="Times New Roman" w:hAnsi="Times New Roman" w:cs="Times New Roman"/>
          <w:sz w:val="24"/>
          <w:szCs w:val="24"/>
          <w:lang w:val="en-IN"/>
        </w:rPr>
        <w:t xml:space="preserve"> and </w:t>
      </w:r>
      <w:proofErr w:type="spellStart"/>
      <w:r w:rsidR="001565F4" w:rsidRPr="00BC5739">
        <w:rPr>
          <w:rFonts w:ascii="Times New Roman" w:hAnsi="Times New Roman" w:cs="Times New Roman"/>
          <w:sz w:val="24"/>
          <w:szCs w:val="24"/>
          <w:lang w:val="en-IN"/>
        </w:rPr>
        <w:t>Pusa</w:t>
      </w:r>
      <w:proofErr w:type="spellEnd"/>
      <w:r w:rsidR="001565F4" w:rsidRPr="00BC5739">
        <w:rPr>
          <w:rFonts w:ascii="Times New Roman" w:hAnsi="Times New Roman" w:cs="Times New Roman"/>
          <w:sz w:val="24"/>
          <w:szCs w:val="24"/>
          <w:lang w:val="en-IN"/>
        </w:rPr>
        <w:t xml:space="preserve"> </w:t>
      </w:r>
      <w:proofErr w:type="spellStart"/>
      <w:r w:rsidR="001565F4" w:rsidRPr="00BC5739">
        <w:rPr>
          <w:rFonts w:ascii="Times New Roman" w:hAnsi="Times New Roman" w:cs="Times New Roman"/>
          <w:sz w:val="24"/>
          <w:szCs w:val="24"/>
          <w:lang w:val="en-IN"/>
        </w:rPr>
        <w:t>Basanti</w:t>
      </w:r>
      <w:proofErr w:type="spellEnd"/>
      <w:r w:rsidR="001565F4">
        <w:rPr>
          <w:rFonts w:ascii="Times New Roman" w:hAnsi="Times New Roman" w:cs="Times New Roman"/>
          <w:sz w:val="24"/>
          <w:szCs w:val="24"/>
          <w:lang w:val="en-IN"/>
        </w:rPr>
        <w:t xml:space="preserve"> varieties was adopted by </w:t>
      </w:r>
      <w:r w:rsidR="00394AAF" w:rsidRPr="00BC5739">
        <w:rPr>
          <w:rFonts w:ascii="Times New Roman" w:hAnsi="Times New Roman" w:cs="Times New Roman"/>
          <w:sz w:val="24"/>
          <w:szCs w:val="24"/>
          <w:lang w:val="en-IN"/>
        </w:rPr>
        <w:t>44, 30 and 26 percent of marigold growers</w:t>
      </w:r>
      <w:r w:rsidR="001565F4">
        <w:rPr>
          <w:rFonts w:ascii="Times New Roman" w:hAnsi="Times New Roman" w:cs="Times New Roman"/>
          <w:sz w:val="24"/>
          <w:szCs w:val="24"/>
          <w:lang w:val="en-IN"/>
        </w:rPr>
        <w:t xml:space="preserve"> </w:t>
      </w:r>
      <w:r w:rsidR="00394AAF" w:rsidRPr="00BC5739">
        <w:rPr>
          <w:rFonts w:ascii="Times New Roman" w:hAnsi="Times New Roman" w:cs="Times New Roman"/>
          <w:sz w:val="24"/>
          <w:szCs w:val="24"/>
          <w:lang w:val="en-IN"/>
        </w:rPr>
        <w:t xml:space="preserve">respectively. Only 4, 40 and 13 percent of marigold growers adopted recommended dose of Urea, DAP and FYM respectively and none of the farmer adopted recommended dose of MOP. </w:t>
      </w:r>
      <w:r w:rsidR="000312E7" w:rsidRPr="00BC5739">
        <w:rPr>
          <w:rFonts w:ascii="Times New Roman" w:hAnsi="Times New Roman" w:cs="Times New Roman"/>
          <w:sz w:val="24"/>
          <w:szCs w:val="24"/>
          <w:lang w:val="en-IN"/>
        </w:rPr>
        <w:t xml:space="preserve"> The major problem faced by okra growers faced by okra growers was lack of market to sell organic produce (58%), majority (70%) of marigold farmers faced problem of storage facility, lack of knowledge about disease was major problem for backyard poultry farmers (70%) whereas in value addition </w:t>
      </w:r>
      <w:r w:rsidR="00A33A17" w:rsidRPr="00BC5739">
        <w:rPr>
          <w:rFonts w:ascii="Times New Roman" w:hAnsi="Times New Roman" w:cs="Times New Roman"/>
          <w:sz w:val="24"/>
          <w:szCs w:val="24"/>
          <w:lang w:val="en-IN"/>
        </w:rPr>
        <w:t>lack of market was major problem</w:t>
      </w:r>
      <w:r w:rsidR="00CC12C9">
        <w:rPr>
          <w:rFonts w:ascii="Times New Roman" w:hAnsi="Times New Roman" w:cs="Times New Roman"/>
          <w:sz w:val="24"/>
          <w:szCs w:val="24"/>
          <w:lang w:val="en-IN"/>
        </w:rPr>
        <w:t xml:space="preserve"> </w:t>
      </w:r>
      <w:r w:rsidR="00A33A17" w:rsidRPr="00BC5739">
        <w:rPr>
          <w:rFonts w:ascii="Times New Roman" w:hAnsi="Times New Roman" w:cs="Times New Roman"/>
          <w:sz w:val="24"/>
          <w:szCs w:val="24"/>
          <w:lang w:val="en-IN"/>
        </w:rPr>
        <w:t>(84%). The B</w:t>
      </w:r>
      <w:proofErr w:type="gramStart"/>
      <w:r w:rsidR="00A33A17" w:rsidRPr="00BC5739">
        <w:rPr>
          <w:rFonts w:ascii="Times New Roman" w:hAnsi="Times New Roman" w:cs="Times New Roman"/>
          <w:sz w:val="24"/>
          <w:szCs w:val="24"/>
          <w:lang w:val="en-IN"/>
        </w:rPr>
        <w:t>:C</w:t>
      </w:r>
      <w:proofErr w:type="gramEnd"/>
      <w:r w:rsidR="00A33A17" w:rsidRPr="00BC5739">
        <w:rPr>
          <w:rFonts w:ascii="Times New Roman" w:hAnsi="Times New Roman" w:cs="Times New Roman"/>
          <w:sz w:val="24"/>
          <w:szCs w:val="24"/>
          <w:lang w:val="en-IN"/>
        </w:rPr>
        <w:t xml:space="preserve"> ratio of okra farming, marigold farming and poultry enterprise was 1.68, 1.7 and 1.83 respectively. The B</w:t>
      </w:r>
      <w:proofErr w:type="gramStart"/>
      <w:r w:rsidR="00A33A17" w:rsidRPr="00BC5739">
        <w:rPr>
          <w:rFonts w:ascii="Times New Roman" w:hAnsi="Times New Roman" w:cs="Times New Roman"/>
          <w:sz w:val="24"/>
          <w:szCs w:val="24"/>
          <w:lang w:val="en-IN"/>
        </w:rPr>
        <w:t>:C</w:t>
      </w:r>
      <w:proofErr w:type="gramEnd"/>
      <w:r w:rsidR="00A33A17" w:rsidRPr="00BC5739">
        <w:rPr>
          <w:rFonts w:ascii="Times New Roman" w:hAnsi="Times New Roman" w:cs="Times New Roman"/>
          <w:sz w:val="24"/>
          <w:szCs w:val="24"/>
          <w:lang w:val="en-IN"/>
        </w:rPr>
        <w:t xml:space="preserve"> ratio of Candy, Chutney and Pickle making was 3.44, 1.45 and 1.47 respectively. </w:t>
      </w:r>
    </w:p>
    <w:p w14:paraId="384B4170" w14:textId="7B4793F8" w:rsidR="00CC12C9" w:rsidRPr="00BC5739" w:rsidRDefault="00CC12C9" w:rsidP="00CC12C9">
      <w:pPr>
        <w:spacing w:line="276" w:lineRule="auto"/>
        <w:jc w:val="both"/>
        <w:rPr>
          <w:rFonts w:ascii="Times New Roman" w:hAnsi="Times New Roman" w:cs="Times New Roman"/>
          <w:sz w:val="24"/>
          <w:szCs w:val="24"/>
        </w:rPr>
      </w:pPr>
      <w:r w:rsidRPr="00E645BF">
        <w:rPr>
          <w:rFonts w:ascii="Times New Roman" w:hAnsi="Times New Roman" w:cs="Times New Roman"/>
          <w:b/>
          <w:sz w:val="24"/>
          <w:szCs w:val="24"/>
        </w:rPr>
        <w:t>Keywords</w:t>
      </w:r>
      <w:r>
        <w:rPr>
          <w:rFonts w:ascii="Times New Roman" w:hAnsi="Times New Roman" w:cs="Times New Roman"/>
          <w:sz w:val="24"/>
          <w:szCs w:val="24"/>
        </w:rPr>
        <w:t>: Agriculture, Evaluation, Okra, Poultry, Marigold, Value Addition, B</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ratio</w:t>
      </w:r>
    </w:p>
    <w:p w14:paraId="45BA1CC0" w14:textId="77777777" w:rsidR="007246E3" w:rsidRPr="00BC5739" w:rsidRDefault="007246E3" w:rsidP="00BC5739">
      <w:pPr>
        <w:spacing w:line="360" w:lineRule="auto"/>
        <w:jc w:val="both"/>
      </w:pPr>
      <w:bookmarkStart w:id="0" w:name="_GoBack"/>
      <w:bookmarkEnd w:id="0"/>
    </w:p>
    <w:sectPr w:rsidR="007246E3" w:rsidRPr="00BC5739" w:rsidSect="00E645BF">
      <w:pgSz w:w="11907" w:h="16839"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40"/>
    <w:rsid w:val="000035A8"/>
    <w:rsid w:val="000312E7"/>
    <w:rsid w:val="001565F4"/>
    <w:rsid w:val="00394AAF"/>
    <w:rsid w:val="005E10C0"/>
    <w:rsid w:val="007246E3"/>
    <w:rsid w:val="008A6040"/>
    <w:rsid w:val="00914902"/>
    <w:rsid w:val="009D29D6"/>
    <w:rsid w:val="00A02035"/>
    <w:rsid w:val="00A33A17"/>
    <w:rsid w:val="00B70DD4"/>
    <w:rsid w:val="00BC5739"/>
    <w:rsid w:val="00C5484B"/>
    <w:rsid w:val="00CC12C9"/>
    <w:rsid w:val="00E645BF"/>
    <w:rsid w:val="00F9684F"/>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A36B"/>
  <w15:chartTrackingRefBased/>
  <w15:docId w15:val="{26D59A8F-CB10-4941-BB74-D5DBD035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10931">
      <w:bodyDiv w:val="1"/>
      <w:marLeft w:val="0"/>
      <w:marRight w:val="0"/>
      <w:marTop w:val="0"/>
      <w:marBottom w:val="0"/>
      <w:divBdr>
        <w:top w:val="none" w:sz="0" w:space="0" w:color="auto"/>
        <w:left w:val="none" w:sz="0" w:space="0" w:color="auto"/>
        <w:bottom w:val="none" w:sz="0" w:space="0" w:color="auto"/>
        <w:right w:val="none" w:sz="0" w:space="0" w:color="auto"/>
      </w:divBdr>
      <w:divsChild>
        <w:div w:id="1110470307">
          <w:marLeft w:val="1267"/>
          <w:marRight w:val="0"/>
          <w:marTop w:val="178"/>
          <w:marBottom w:val="0"/>
          <w:divBdr>
            <w:top w:val="none" w:sz="0" w:space="0" w:color="auto"/>
            <w:left w:val="none" w:sz="0" w:space="0" w:color="auto"/>
            <w:bottom w:val="none" w:sz="0" w:space="0" w:color="auto"/>
            <w:right w:val="none" w:sz="0" w:space="0" w:color="auto"/>
          </w:divBdr>
        </w:div>
      </w:divsChild>
    </w:div>
    <w:div w:id="962886084">
      <w:bodyDiv w:val="1"/>
      <w:marLeft w:val="0"/>
      <w:marRight w:val="0"/>
      <w:marTop w:val="0"/>
      <w:marBottom w:val="0"/>
      <w:divBdr>
        <w:top w:val="none" w:sz="0" w:space="0" w:color="auto"/>
        <w:left w:val="none" w:sz="0" w:space="0" w:color="auto"/>
        <w:bottom w:val="none" w:sz="0" w:space="0" w:color="auto"/>
        <w:right w:val="none" w:sz="0" w:space="0" w:color="auto"/>
      </w:divBdr>
      <w:divsChild>
        <w:div w:id="170291816">
          <w:marLeft w:val="547"/>
          <w:marRight w:val="0"/>
          <w:marTop w:val="134"/>
          <w:marBottom w:val="0"/>
          <w:divBdr>
            <w:top w:val="none" w:sz="0" w:space="0" w:color="auto"/>
            <w:left w:val="none" w:sz="0" w:space="0" w:color="auto"/>
            <w:bottom w:val="none" w:sz="0" w:space="0" w:color="auto"/>
            <w:right w:val="none" w:sz="0" w:space="0" w:color="auto"/>
          </w:divBdr>
        </w:div>
      </w:divsChild>
    </w:div>
    <w:div w:id="17985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F723-38E8-4E4D-8EC5-C32C7523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kanu kundal</dc:creator>
  <cp:keywords/>
  <dc:description/>
  <cp:lastModifiedBy>Microsoft account</cp:lastModifiedBy>
  <cp:revision>7</cp:revision>
  <dcterms:created xsi:type="dcterms:W3CDTF">2025-01-02T15:50:00Z</dcterms:created>
  <dcterms:modified xsi:type="dcterms:W3CDTF">2025-01-26T15:57:00Z</dcterms:modified>
</cp:coreProperties>
</file>